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新鸿基助学金申请表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eastAsia="zh-CN"/>
        </w:rPr>
        <w:t>（填表说明）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特别注意：不可更改表格样式，统一使用表格内自带字体、字号；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照片：一寸正面免冠彩色照片；（大小调至适中，不要超出格子）；</w:t>
      </w:r>
    </w:p>
    <w:p>
      <w:pPr>
        <w:numPr>
          <w:ilvl w:val="0"/>
          <w:numId w:val="1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申报日期、奖助学金编号先不填；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4.入学成绩：填写高考成绩；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</wp:posOffset>
            </wp:positionH>
            <wp:positionV relativeFrom="page">
              <wp:posOffset>3566795</wp:posOffset>
            </wp:positionV>
            <wp:extent cx="5273675" cy="590550"/>
            <wp:effectExtent l="0" t="0" r="9525" b="6350"/>
            <wp:wrapSquare wrapText="bothSides"/>
            <wp:docPr id="2" name="图片 2" descr="新鸿基申请表填写注意事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鸿基申请表填写注意事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5.人均月收入︰___________X12个月/_______口人=___________元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6.民族：（例如：汉族）；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7.户口类别：农村/城镇；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8.过去一年的家庭情况及经济状况：300字左右；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9.申请人签字及日期必须填写；</w:t>
      </w:r>
    </w:p>
    <w:p>
      <w:pPr>
        <w:rPr>
          <w:rFonts w:hint="default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10.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36"/>
          <w:lang w:val="en-US" w:eastAsia="zh-CN"/>
        </w:rPr>
        <w:t>请务必保证所填信息及联系方式真实准确，由于疫情原因，申请表先提交电子版，后续统一报送纸质版并加盖院（系）公章。</w:t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ABD976"/>
    <w:multiLevelType w:val="singleLevel"/>
    <w:tmpl w:val="D5ABD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2F64C7"/>
    <w:rsid w:val="525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紫烟昀熙</cp:lastModifiedBy>
  <dcterms:modified xsi:type="dcterms:W3CDTF">2020-03-31T14:58:23Z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